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560"/>
        <w:gridCol w:w="1275"/>
        <w:gridCol w:w="1701"/>
        <w:gridCol w:w="1560"/>
        <w:gridCol w:w="2126"/>
        <w:gridCol w:w="2162"/>
      </w:tblGrid>
      <w:tr w:rsidR="00635D1E" w:rsidRPr="007A5034" w:rsidTr="007972C5">
        <w:trPr>
          <w:trHeight w:val="630"/>
        </w:trPr>
        <w:tc>
          <w:tcPr>
            <w:tcW w:w="15595" w:type="dxa"/>
            <w:gridSpan w:val="10"/>
          </w:tcPr>
          <w:p w:rsidR="00635D1E" w:rsidRPr="007A5034" w:rsidRDefault="00163C11" w:rsidP="00A43F7E">
            <w:pPr>
              <w:keepNext/>
              <w:keepLines/>
              <w:spacing w:before="200" w:after="0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Secretaria de Asuntos Docentes, Dirección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de la Escuela Normal Superior de 25</w:t>
            </w:r>
            <w:r w:rsidR="00A43F7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de Mayo – I.S.F.D. y T. Nº 28. </w:t>
            </w:r>
            <w:proofErr w:type="gramStart"/>
            <w:r w:rsidR="00A43F7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y</w:t>
            </w:r>
            <w:proofErr w:type="gramEnd"/>
            <w:r w:rsidR="00A43F7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Anexo 328. N de la Riestra, en el marco de la Resolución 5886/03, informan acerca de la cobertura de las siguientes cátedras para el Nivel </w:t>
            </w:r>
            <w:r w:rsidR="000F672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Terciario para el 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Ciclo Lectivo</w:t>
            </w:r>
            <w:r w:rsidR="000F672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2020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.</w:t>
            </w:r>
          </w:p>
        </w:tc>
      </w:tr>
      <w:tr w:rsidR="00635D1E" w:rsidRPr="007A5034" w:rsidTr="007972C5">
        <w:trPr>
          <w:trHeight w:val="630"/>
        </w:trPr>
        <w:tc>
          <w:tcPr>
            <w:tcW w:w="15595" w:type="dxa"/>
            <w:gridSpan w:val="10"/>
          </w:tcPr>
          <w:p w:rsidR="00635D1E" w:rsidRPr="007A5034" w:rsidRDefault="00635D1E" w:rsidP="00CC387B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  </w:t>
            </w:r>
            <w:r w:rsidRPr="007A50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CARRERA: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 </w:t>
            </w:r>
            <w:r w:rsidR="00550DA0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>Profesorado en Educación P</w:t>
            </w:r>
            <w:r w:rsidR="00CC387B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>rimaria</w:t>
            </w:r>
            <w:r w:rsidR="00D76BF1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 </w:t>
            </w:r>
            <w:r w:rsidR="00D76BF1" w:rsidRPr="007A50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RESOLUCIÓN N° </w:t>
            </w:r>
            <w:r w:rsidR="00D76BF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05478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4154/07</w:t>
            </w:r>
          </w:p>
        </w:tc>
      </w:tr>
      <w:tr w:rsidR="00635D1E" w:rsidRPr="007A5034" w:rsidTr="00550DA0">
        <w:trPr>
          <w:trHeight w:val="408"/>
        </w:trPr>
        <w:tc>
          <w:tcPr>
            <w:tcW w:w="817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59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418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CARGA HORARIA SEMANAL</w:t>
            </w:r>
          </w:p>
        </w:tc>
        <w:tc>
          <w:tcPr>
            <w:tcW w:w="1417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560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1275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SITUACIÓN DE REVISTA</w:t>
            </w:r>
          </w:p>
        </w:tc>
        <w:tc>
          <w:tcPr>
            <w:tcW w:w="1701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MOTIVO DE LA CONVOCATORIA</w:t>
            </w:r>
          </w:p>
        </w:tc>
        <w:tc>
          <w:tcPr>
            <w:tcW w:w="1560" w:type="dxa"/>
            <w:vMerge w:val="restart"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Formato de cursada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COMISIÓN EVALUADORA</w:t>
            </w:r>
          </w:p>
        </w:tc>
      </w:tr>
      <w:tr w:rsidR="00635D1E" w:rsidRPr="007A5034" w:rsidTr="00550DA0">
        <w:trPr>
          <w:trHeight w:val="299"/>
        </w:trPr>
        <w:tc>
          <w:tcPr>
            <w:tcW w:w="817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D1E" w:rsidRPr="007A5034" w:rsidRDefault="00635D1E" w:rsidP="006F3F3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TITULARES</w:t>
            </w:r>
          </w:p>
        </w:tc>
        <w:tc>
          <w:tcPr>
            <w:tcW w:w="2162" w:type="dxa"/>
            <w:shd w:val="clear" w:color="auto" w:fill="auto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SUPLENTES</w:t>
            </w:r>
          </w:p>
        </w:tc>
      </w:tr>
      <w:tr w:rsidR="00163C11" w:rsidRPr="007A5034" w:rsidTr="00550DA0">
        <w:trPr>
          <w:trHeight w:val="1057"/>
        </w:trPr>
        <w:tc>
          <w:tcPr>
            <w:tcW w:w="817" w:type="dxa"/>
            <w:vAlign w:val="center"/>
          </w:tcPr>
          <w:p w:rsidR="00163C11" w:rsidRPr="00163C11" w:rsidRDefault="00CC387B" w:rsidP="006F3F3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163C11" w:rsidRPr="007A5DB4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Reflexión filosófica de la educación</w:t>
            </w:r>
          </w:p>
        </w:tc>
        <w:tc>
          <w:tcPr>
            <w:tcW w:w="1418" w:type="dxa"/>
            <w:vAlign w:val="center"/>
          </w:tcPr>
          <w:p w:rsidR="00163C11" w:rsidRPr="007A5DB4" w:rsidRDefault="000B507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1  Módulo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163C11" w:rsidRPr="007A5DB4" w:rsidRDefault="00163C11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163C11" w:rsidRPr="007A5DB4" w:rsidRDefault="00163C11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163C11" w:rsidRPr="007A5DB4" w:rsidRDefault="00163C11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163C11" w:rsidRPr="007A5DB4" w:rsidRDefault="00163C11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163C11" w:rsidRPr="007A5DB4" w:rsidRDefault="00163C11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163C11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Deleris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Forastieri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C.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C.</w:t>
            </w:r>
          </w:p>
          <w:p w:rsidR="00163C11" w:rsidRPr="00EB4B56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163C11" w:rsidRPr="00EB4B56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63C11" w:rsidRPr="00B34B21" w:rsidRDefault="002511DC" w:rsidP="00B34B2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63C11" w:rsidRPr="00EB4B56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7A5034" w:rsidRDefault="002511DC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163C11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6E2A51" w:rsidRDefault="006E2A51" w:rsidP="006E2A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M.B.</w:t>
            </w:r>
          </w:p>
          <w:p w:rsidR="006E2A51" w:rsidRDefault="00F437A2" w:rsidP="006E2A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  <w:r w:rsidR="006E2A51">
              <w:rPr>
                <w:rFonts w:ascii="Calibri" w:eastAsia="Calibri" w:hAnsi="Calibri" w:cs="Times New Roman"/>
                <w:sz w:val="16"/>
                <w:szCs w:val="16"/>
              </w:rPr>
              <w:t xml:space="preserve"> M.</w:t>
            </w:r>
          </w:p>
          <w:p w:rsidR="006E2A51" w:rsidRPr="006E2A51" w:rsidRDefault="006E2A51" w:rsidP="006E2A5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Agostino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E.</w:t>
            </w:r>
          </w:p>
          <w:p w:rsidR="00163C11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A67DDA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63C11" w:rsidRPr="002511DC" w:rsidRDefault="002511DC" w:rsidP="002511D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63C11" w:rsidRDefault="00163C11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315EDA" w:rsidRDefault="002511DC" w:rsidP="00163C1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163C11" w:rsidRPr="007A5034" w:rsidTr="00550DA0">
        <w:trPr>
          <w:trHeight w:val="1057"/>
        </w:trPr>
        <w:tc>
          <w:tcPr>
            <w:tcW w:w="817" w:type="dxa"/>
            <w:vAlign w:val="center"/>
          </w:tcPr>
          <w:p w:rsidR="00163C11" w:rsidRPr="00163C11" w:rsidRDefault="00CC387B" w:rsidP="006F3F35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163C11" w:rsidRPr="007A5DB4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Dimensión ético-política de la praxis docente</w:t>
            </w:r>
          </w:p>
        </w:tc>
        <w:tc>
          <w:tcPr>
            <w:tcW w:w="1418" w:type="dxa"/>
            <w:vAlign w:val="center"/>
          </w:tcPr>
          <w:p w:rsidR="00163C11" w:rsidRPr="007A5DB4" w:rsidRDefault="000B507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1 Módulo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163C11" w:rsidRDefault="00163C11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  <w:p w:rsidR="00A03966" w:rsidRPr="007A5DB4" w:rsidRDefault="00A03966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SALI</w:t>
            </w:r>
          </w:p>
        </w:tc>
        <w:tc>
          <w:tcPr>
            <w:tcW w:w="1560" w:type="dxa"/>
            <w:vAlign w:val="center"/>
          </w:tcPr>
          <w:p w:rsidR="00163C11" w:rsidRPr="007A5DB4" w:rsidRDefault="00163C11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163C11" w:rsidRPr="007A5DB4" w:rsidRDefault="00163C11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163C11" w:rsidRPr="007A5DB4" w:rsidRDefault="00163C11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163C11" w:rsidRPr="007A5DB4" w:rsidRDefault="00163C11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6E2A51" w:rsidRDefault="006E2A51" w:rsidP="00F3519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Deleris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="00F3519F">
              <w:rPr>
                <w:rFonts w:ascii="Calibri" w:eastAsia="Calibri" w:hAnsi="Calibri" w:cs="Times New Roman"/>
                <w:sz w:val="16"/>
                <w:szCs w:val="16"/>
              </w:rPr>
              <w:t>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M.B.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Chacón, R.</w:t>
            </w: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B34B21" w:rsidRPr="002511DC" w:rsidRDefault="002511DC" w:rsidP="002511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EB4B56" w:rsidRDefault="002511DC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Lago, C.</w:t>
            </w:r>
          </w:p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34B21" w:rsidRPr="00A67DDA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B34B21" w:rsidRPr="00B34B21" w:rsidRDefault="002511DC" w:rsidP="00B34B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A67DDA" w:rsidRDefault="002511DC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8A43F2" w:rsidRPr="007A5034" w:rsidTr="00550DA0">
        <w:trPr>
          <w:trHeight w:val="1057"/>
        </w:trPr>
        <w:tc>
          <w:tcPr>
            <w:tcW w:w="817" w:type="dxa"/>
            <w:vAlign w:val="center"/>
          </w:tcPr>
          <w:p w:rsidR="008A43F2" w:rsidRPr="00163C11" w:rsidRDefault="00CC387B" w:rsidP="006F3F35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8A43F2" w:rsidRPr="007A5DB4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Pedagogía crítica de las diferencias</w:t>
            </w:r>
          </w:p>
        </w:tc>
        <w:tc>
          <w:tcPr>
            <w:tcW w:w="1418" w:type="dxa"/>
            <w:vAlign w:val="center"/>
          </w:tcPr>
          <w:p w:rsidR="008A43F2" w:rsidRPr="007A5DB4" w:rsidRDefault="002C4D4C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1</w:t>
            </w:r>
            <w:r w:rsidR="00E65034">
              <w:rPr>
                <w:rFonts w:ascii="Calibri" w:eastAsia="Calibri" w:hAnsi="Calibri" w:cs="Times New Roman"/>
                <w:b/>
                <w:szCs w:val="16"/>
              </w:rPr>
              <w:t xml:space="preserve"> Módulo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8A43F2" w:rsidRDefault="008A43F2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  <w:p w:rsidR="00A03966" w:rsidRPr="007A5DB4" w:rsidRDefault="00A03966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SALI</w:t>
            </w:r>
          </w:p>
        </w:tc>
        <w:tc>
          <w:tcPr>
            <w:tcW w:w="1560" w:type="dxa"/>
            <w:vAlign w:val="center"/>
          </w:tcPr>
          <w:p w:rsidR="008A43F2" w:rsidRPr="007A5DB4" w:rsidRDefault="008A43F2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8A43F2" w:rsidRPr="007A5DB4" w:rsidRDefault="008A43F2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8A43F2" w:rsidRPr="007A5DB4" w:rsidRDefault="008A43F2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8A43F2" w:rsidRPr="007A5DB4" w:rsidRDefault="008A43F2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Deleris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Amor, C.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C.</w:t>
            </w: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B34B21" w:rsidRPr="00B34B21" w:rsidRDefault="002511DC" w:rsidP="00B34B2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A43F2" w:rsidRPr="00EB4B56" w:rsidRDefault="002511DC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M.B.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Agostino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E.</w:t>
            </w:r>
          </w:p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34B21" w:rsidRPr="00A67DDA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B34B21" w:rsidRPr="00B34B21" w:rsidRDefault="002511DC" w:rsidP="00B34B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A43F2" w:rsidRPr="00A67DDA" w:rsidRDefault="002511DC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2D7473" w:rsidRPr="007A5034" w:rsidTr="00550DA0">
        <w:trPr>
          <w:trHeight w:val="274"/>
        </w:trPr>
        <w:tc>
          <w:tcPr>
            <w:tcW w:w="817" w:type="dxa"/>
            <w:vAlign w:val="center"/>
          </w:tcPr>
          <w:p w:rsidR="002D7473" w:rsidRPr="00163C11" w:rsidRDefault="00807274" w:rsidP="006F3F35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2D7473" w:rsidRPr="007A5DB4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Ateneo de Prácticas del Lenguaje y de Literatura</w:t>
            </w:r>
          </w:p>
        </w:tc>
        <w:tc>
          <w:tcPr>
            <w:tcW w:w="1418" w:type="dxa"/>
            <w:vAlign w:val="center"/>
          </w:tcPr>
          <w:p w:rsidR="002D7473" w:rsidRPr="007A5DB4" w:rsidRDefault="002D7473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Módulos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2D7473" w:rsidRPr="007A5DB4" w:rsidRDefault="002D7473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2D7473" w:rsidRPr="007A5DB4" w:rsidRDefault="002D7473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2D7473" w:rsidRPr="007A5DB4" w:rsidRDefault="002D7473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2D7473" w:rsidRPr="007A5DB4" w:rsidRDefault="002D7473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2D7473" w:rsidRPr="007A5DB4" w:rsidRDefault="002D7473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2D7473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Chacón, R.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Agostino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E.</w:t>
            </w:r>
          </w:p>
          <w:p w:rsidR="002D7473" w:rsidRPr="00EB4B56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2D7473" w:rsidRPr="00EB4B56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2D7473" w:rsidRPr="002511DC" w:rsidRDefault="002D7473" w:rsidP="002D74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2D7473" w:rsidRPr="00EB4B56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D7473" w:rsidRPr="00EB4B56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2D7473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lastRenderedPageBreak/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Peralta, P.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Sánchez, F.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Barberis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S.</w:t>
            </w:r>
          </w:p>
          <w:p w:rsidR="002D7473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D7473" w:rsidRPr="00A67DDA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2D7473" w:rsidRPr="00B34B21" w:rsidRDefault="002D7473" w:rsidP="002D747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2D7473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D7473" w:rsidRPr="00A67DDA" w:rsidRDefault="002D7473" w:rsidP="002D74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E65034" w:rsidRPr="007A5034" w:rsidTr="00550DA0">
        <w:trPr>
          <w:trHeight w:val="1057"/>
        </w:trPr>
        <w:tc>
          <w:tcPr>
            <w:tcW w:w="817" w:type="dxa"/>
            <w:vAlign w:val="center"/>
          </w:tcPr>
          <w:p w:rsidR="00E65034" w:rsidRPr="00163C11" w:rsidRDefault="00807274" w:rsidP="006F3F35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lastRenderedPageBreak/>
              <w:t>CUARTO</w:t>
            </w:r>
          </w:p>
        </w:tc>
        <w:tc>
          <w:tcPr>
            <w:tcW w:w="1559" w:type="dxa"/>
            <w:vAlign w:val="center"/>
          </w:tcPr>
          <w:p w:rsidR="00E65034" w:rsidRPr="007A5DB4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Ateneo de Ciencias Sociales</w:t>
            </w:r>
          </w:p>
        </w:tc>
        <w:tc>
          <w:tcPr>
            <w:tcW w:w="1418" w:type="dxa"/>
            <w:vAlign w:val="center"/>
          </w:tcPr>
          <w:p w:rsidR="00E65034" w:rsidRPr="007A5DB4" w:rsidRDefault="008234E7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</w:t>
            </w:r>
            <w:r w:rsidR="0084253D">
              <w:rPr>
                <w:rFonts w:ascii="Calibri" w:eastAsia="Calibri" w:hAnsi="Calibri" w:cs="Times New Roman"/>
                <w:b/>
                <w:szCs w:val="16"/>
              </w:rPr>
              <w:t xml:space="preserve"> </w:t>
            </w:r>
            <w:r w:rsidR="00E65034">
              <w:rPr>
                <w:rFonts w:ascii="Calibri" w:eastAsia="Calibri" w:hAnsi="Calibri" w:cs="Times New Roman"/>
                <w:b/>
                <w:szCs w:val="16"/>
              </w:rPr>
              <w:t xml:space="preserve"> Módulos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E65034" w:rsidRPr="007A5DB4" w:rsidRDefault="00E6503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E65034" w:rsidRPr="007A5DB4" w:rsidRDefault="00E6503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E65034" w:rsidRPr="007A5DB4" w:rsidRDefault="00E65034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E65034" w:rsidRPr="007A5DB4" w:rsidRDefault="00E65034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E65034" w:rsidRPr="007A5DB4" w:rsidRDefault="00E6503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Carella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Sánchez, M.</w:t>
            </w:r>
          </w:p>
          <w:p w:rsidR="006E2A51" w:rsidRPr="00B34B2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C.</w:t>
            </w:r>
          </w:p>
          <w:p w:rsidR="00E65034" w:rsidRPr="00EB4B56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E65034" w:rsidRPr="00EB4B56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E65034" w:rsidRPr="00B34B21" w:rsidRDefault="002511DC" w:rsidP="008234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E65034" w:rsidRPr="00EB4B56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65034" w:rsidRPr="00EB4B56" w:rsidRDefault="002511DC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6E2A51" w:rsidRDefault="006E2A51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Zancocchia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J.</w:t>
            </w:r>
          </w:p>
          <w:p w:rsidR="006E2A51" w:rsidRDefault="004E02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</w:rPr>
              <w:t>Maza, E.</w:t>
            </w:r>
          </w:p>
          <w:p w:rsidR="00D20063" w:rsidRPr="00B34B21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Lago, C.</w:t>
            </w:r>
          </w:p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65034" w:rsidRPr="00A67DDA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E65034" w:rsidRPr="00B34B21" w:rsidRDefault="002511DC" w:rsidP="008234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65034" w:rsidRPr="00A67DDA" w:rsidRDefault="002511DC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E65034" w:rsidRPr="007A5034" w:rsidTr="00550DA0">
        <w:trPr>
          <w:trHeight w:val="1057"/>
        </w:trPr>
        <w:tc>
          <w:tcPr>
            <w:tcW w:w="817" w:type="dxa"/>
            <w:vAlign w:val="center"/>
          </w:tcPr>
          <w:p w:rsidR="00E65034" w:rsidRPr="00163C11" w:rsidRDefault="00807274" w:rsidP="008234E7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84253D" w:rsidRPr="007A5DB4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Ateneo de Ciencias Naturales</w:t>
            </w:r>
          </w:p>
        </w:tc>
        <w:tc>
          <w:tcPr>
            <w:tcW w:w="1418" w:type="dxa"/>
            <w:vAlign w:val="center"/>
          </w:tcPr>
          <w:p w:rsidR="00E65034" w:rsidRPr="007A5DB4" w:rsidRDefault="008234E7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</w:t>
            </w:r>
            <w:r w:rsidR="00E65034">
              <w:rPr>
                <w:rFonts w:ascii="Calibri" w:eastAsia="Calibri" w:hAnsi="Calibri" w:cs="Times New Roman"/>
                <w:b/>
                <w:szCs w:val="16"/>
              </w:rPr>
              <w:t xml:space="preserve"> Módulos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E65034" w:rsidRPr="007A5DB4" w:rsidRDefault="00E6503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E65034" w:rsidRPr="007A5DB4" w:rsidRDefault="00E6503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E65034" w:rsidRPr="007A5DB4" w:rsidRDefault="00E65034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E65034" w:rsidRPr="007A5DB4" w:rsidRDefault="00E65034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E65034" w:rsidRPr="007A5DB4" w:rsidRDefault="00E6503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D20063" w:rsidP="00D2006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Vilas, D.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Cobanera, G.</w:t>
            </w:r>
          </w:p>
          <w:p w:rsidR="00D20063" w:rsidRPr="00B34B21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Fernández, P.</w:t>
            </w:r>
          </w:p>
          <w:p w:rsidR="00E65034" w:rsidRPr="00EB4B56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E65034" w:rsidRPr="00EB4B56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E65034" w:rsidRPr="00B34B21" w:rsidRDefault="002511DC" w:rsidP="008234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E65034" w:rsidRPr="00EB4B56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65034" w:rsidRPr="00EB4B56" w:rsidRDefault="002511DC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C32DB6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Sali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S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Dury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L.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M.E.</w:t>
            </w:r>
          </w:p>
          <w:p w:rsidR="00D20063" w:rsidRPr="00B34B21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Melazzi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E.</w:t>
            </w:r>
          </w:p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65034" w:rsidRPr="00A67DDA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E65034" w:rsidRPr="00B34B21" w:rsidRDefault="002511DC" w:rsidP="008234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E65034" w:rsidRDefault="00E65034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65034" w:rsidRPr="00A67DDA" w:rsidRDefault="002511DC" w:rsidP="008234E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E13C82" w:rsidRPr="007A5034" w:rsidTr="00550DA0">
        <w:trPr>
          <w:trHeight w:val="1057"/>
        </w:trPr>
        <w:tc>
          <w:tcPr>
            <w:tcW w:w="817" w:type="dxa"/>
            <w:vAlign w:val="center"/>
          </w:tcPr>
          <w:p w:rsidR="00E13C82" w:rsidRDefault="00807274" w:rsidP="00E13C82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E13C82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Campo de la Práctica Docente IV</w:t>
            </w:r>
          </w:p>
        </w:tc>
        <w:tc>
          <w:tcPr>
            <w:tcW w:w="1418" w:type="dxa"/>
            <w:vAlign w:val="center"/>
          </w:tcPr>
          <w:p w:rsidR="00E13C82" w:rsidRDefault="00807274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8</w:t>
            </w:r>
            <w:r w:rsidR="0084253D">
              <w:rPr>
                <w:rFonts w:ascii="Calibri" w:eastAsia="Calibri" w:hAnsi="Calibri" w:cs="Times New Roman"/>
                <w:b/>
                <w:szCs w:val="16"/>
              </w:rPr>
              <w:t xml:space="preserve"> </w:t>
            </w:r>
            <w:r w:rsidR="004A29A0">
              <w:rPr>
                <w:rFonts w:ascii="Calibri" w:eastAsia="Calibri" w:hAnsi="Calibri" w:cs="Times New Roman"/>
                <w:b/>
                <w:szCs w:val="16"/>
              </w:rPr>
              <w:t xml:space="preserve"> Módulo</w:t>
            </w:r>
            <w:r w:rsidR="0084253D">
              <w:rPr>
                <w:rFonts w:ascii="Calibri" w:eastAsia="Calibri" w:hAnsi="Calibri" w:cs="Times New Roman"/>
                <w:b/>
                <w:szCs w:val="16"/>
              </w:rPr>
              <w:t>s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E13C82" w:rsidRDefault="00E13C82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  <w:p w:rsidR="00A03966" w:rsidRPr="007A5DB4" w:rsidRDefault="00A03966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SALI</w:t>
            </w:r>
          </w:p>
        </w:tc>
        <w:tc>
          <w:tcPr>
            <w:tcW w:w="1560" w:type="dxa"/>
            <w:vAlign w:val="center"/>
          </w:tcPr>
          <w:p w:rsidR="00E13C82" w:rsidRPr="007A5DB4" w:rsidRDefault="00E13C82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E13C82" w:rsidRPr="007A5DB4" w:rsidRDefault="00E13C82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E13C82" w:rsidRPr="007A5DB4" w:rsidRDefault="00E13C82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E13C82" w:rsidRPr="007A5DB4" w:rsidRDefault="00E13C82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E13C82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M.B.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Amor, C.</w:t>
            </w:r>
          </w:p>
          <w:p w:rsidR="00D20063" w:rsidRPr="00B34B21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Lago, C.</w:t>
            </w:r>
          </w:p>
          <w:p w:rsidR="00E13C82" w:rsidRPr="00EB4B56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E13C82" w:rsidRPr="00EB4B56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E13C82" w:rsidRPr="00B34B21" w:rsidRDefault="00E13C82" w:rsidP="00E13C8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E13C82" w:rsidRPr="00EB4B56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13C82" w:rsidRPr="00EB4B56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E13C82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Vilas, D.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Deleris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D20063" w:rsidRPr="00B34B21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C.</w:t>
            </w:r>
          </w:p>
          <w:p w:rsidR="00E13C82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13C82" w:rsidRPr="00A67DDA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E13C82" w:rsidRPr="00B34B21" w:rsidRDefault="00E13C82" w:rsidP="00E13C8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E13C82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13C82" w:rsidRPr="00A67DDA" w:rsidRDefault="00E13C82" w:rsidP="00E13C8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84253D" w:rsidRPr="007A5034" w:rsidTr="00550DA0">
        <w:trPr>
          <w:trHeight w:val="1057"/>
        </w:trPr>
        <w:tc>
          <w:tcPr>
            <w:tcW w:w="817" w:type="dxa"/>
            <w:vAlign w:val="center"/>
          </w:tcPr>
          <w:p w:rsidR="0084253D" w:rsidRDefault="00807274" w:rsidP="0084253D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CUARTO</w:t>
            </w:r>
          </w:p>
        </w:tc>
        <w:tc>
          <w:tcPr>
            <w:tcW w:w="1559" w:type="dxa"/>
            <w:vAlign w:val="center"/>
          </w:tcPr>
          <w:p w:rsidR="0084253D" w:rsidRDefault="00CC387B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CC387B">
              <w:rPr>
                <w:rFonts w:ascii="Calibri" w:eastAsia="Calibri" w:hAnsi="Calibri" w:cs="Times New Roman"/>
                <w:b/>
                <w:szCs w:val="16"/>
              </w:rPr>
              <w:t>Ateneo de Matemática</w:t>
            </w:r>
          </w:p>
        </w:tc>
        <w:tc>
          <w:tcPr>
            <w:tcW w:w="1418" w:type="dxa"/>
            <w:vAlign w:val="center"/>
          </w:tcPr>
          <w:p w:rsidR="0084253D" w:rsidRDefault="0084253D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módulos</w:t>
            </w:r>
            <w:r w:rsidR="00C5143A">
              <w:rPr>
                <w:rFonts w:ascii="Calibri" w:eastAsia="Calibri" w:hAnsi="Calibri" w:cs="Times New Roman"/>
                <w:b/>
                <w:szCs w:val="16"/>
              </w:rPr>
              <w:t xml:space="preserve"> + 1 Módulo </w:t>
            </w:r>
            <w:proofErr w:type="spellStart"/>
            <w:r w:rsidR="00C5143A">
              <w:rPr>
                <w:rFonts w:ascii="Calibri" w:eastAsia="Calibri" w:hAnsi="Calibri" w:cs="Times New Roman"/>
                <w:b/>
                <w:szCs w:val="16"/>
              </w:rPr>
              <w:t>Tain</w:t>
            </w:r>
            <w:proofErr w:type="spellEnd"/>
          </w:p>
        </w:tc>
        <w:tc>
          <w:tcPr>
            <w:tcW w:w="1417" w:type="dxa"/>
            <w:vAlign w:val="center"/>
          </w:tcPr>
          <w:p w:rsidR="0084253D" w:rsidRPr="007A5DB4" w:rsidRDefault="0084253D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84253D" w:rsidRPr="007A5DB4" w:rsidRDefault="0084253D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84253D" w:rsidRPr="007A5DB4" w:rsidRDefault="0084253D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84253D" w:rsidRPr="007A5DB4" w:rsidRDefault="0084253D" w:rsidP="006F3F35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84253D" w:rsidRPr="007A5DB4" w:rsidRDefault="0084253D" w:rsidP="006F3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  <w:shd w:val="clear" w:color="auto" w:fill="auto"/>
          </w:tcPr>
          <w:p w:rsidR="0084253D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Vilas, D.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M.E.</w:t>
            </w:r>
          </w:p>
          <w:p w:rsidR="00D20063" w:rsidRPr="00B34B21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Guarino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</w:t>
            </w:r>
          </w:p>
          <w:p w:rsidR="0084253D" w:rsidRPr="00EB4B56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84253D" w:rsidRPr="00EB4B56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84253D" w:rsidRPr="00B34B21" w:rsidRDefault="0084253D" w:rsidP="008425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84253D" w:rsidRPr="00EB4B56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4253D" w:rsidRPr="00EB4B56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  <w:shd w:val="clear" w:color="auto" w:fill="auto"/>
          </w:tcPr>
          <w:p w:rsidR="0084253D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2B1985" w:rsidRDefault="00C32DB6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Sali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S</w:t>
            </w:r>
            <w:r w:rsidR="00D2006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Antonini, E.</w:t>
            </w:r>
          </w:p>
          <w:p w:rsidR="00D20063" w:rsidRDefault="00D20063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Berro, L.</w:t>
            </w:r>
          </w:p>
          <w:p w:rsidR="00D20063" w:rsidRPr="00B34B21" w:rsidRDefault="00F437A2" w:rsidP="002B198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Bogonos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. M.</w:t>
            </w:r>
          </w:p>
          <w:p w:rsidR="0084253D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4253D" w:rsidRPr="00A67DDA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84253D" w:rsidRPr="00B34B21" w:rsidRDefault="0084253D" w:rsidP="0084253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84253D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84253D" w:rsidRPr="00A67DDA" w:rsidRDefault="0084253D" w:rsidP="0084253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84253D" w:rsidRPr="007A5034" w:rsidTr="008234E7">
        <w:trPr>
          <w:trHeight w:val="475"/>
        </w:trPr>
        <w:tc>
          <w:tcPr>
            <w:tcW w:w="15595" w:type="dxa"/>
            <w:gridSpan w:val="10"/>
          </w:tcPr>
          <w:p w:rsidR="0084253D" w:rsidRPr="007A5034" w:rsidRDefault="0084253D" w:rsidP="008425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0DA0" w:rsidRPr="007A5034" w:rsidTr="008234E7">
        <w:trPr>
          <w:trHeight w:val="572"/>
        </w:trPr>
        <w:tc>
          <w:tcPr>
            <w:tcW w:w="15595" w:type="dxa"/>
            <w:gridSpan w:val="10"/>
          </w:tcPr>
          <w:p w:rsidR="00550DA0" w:rsidRDefault="00550DA0" w:rsidP="00550DA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  <w:t>LUGAR Y HORARIO DE INSCRIPCIÓN</w:t>
            </w:r>
            <w:proofErr w:type="gram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:  Sede</w:t>
            </w:r>
            <w:proofErr w:type="gram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del Instituto 28 . Calle 29 No 1151 e/ 12 y 13  – 25 de Mayo. / De 18:30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hs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a 22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hs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(Sábados de 10 a 12hs)</w:t>
            </w:r>
          </w:p>
        </w:tc>
      </w:tr>
      <w:tr w:rsidR="00550DA0" w:rsidRPr="007A5034" w:rsidTr="008234E7">
        <w:trPr>
          <w:trHeight w:val="564"/>
        </w:trPr>
        <w:tc>
          <w:tcPr>
            <w:tcW w:w="15595" w:type="dxa"/>
            <w:gridSpan w:val="10"/>
          </w:tcPr>
          <w:p w:rsidR="00550DA0" w:rsidRDefault="00550DA0" w:rsidP="00550D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  <w:lastRenderedPageBreak/>
              <w:t>CRONOGRAMA TENTATIVO PREVISTO</w:t>
            </w:r>
          </w:p>
          <w:p w:rsidR="00550DA0" w:rsidRDefault="00550DA0" w:rsidP="00550D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81BD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  <w:t>DIFUSIÓN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17/02/20 al 26/02/20</w:t>
            </w:r>
          </w:p>
        </w:tc>
      </w:tr>
      <w:tr w:rsidR="00550DA0" w:rsidRPr="007A5034" w:rsidTr="008234E7">
        <w:trPr>
          <w:trHeight w:val="281"/>
        </w:trPr>
        <w:tc>
          <w:tcPr>
            <w:tcW w:w="15595" w:type="dxa"/>
            <w:gridSpan w:val="10"/>
          </w:tcPr>
          <w:p w:rsidR="00550DA0" w:rsidRDefault="00550DA0" w:rsidP="00550DA0">
            <w:pPr>
              <w:spacing w:after="120"/>
              <w:jc w:val="center"/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  <w:t>INSCRIPCIÓN Y ENTREGA DEL PROYECTO: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27/02/20 al 29/02/20</w:t>
            </w:r>
          </w:p>
        </w:tc>
      </w:tr>
    </w:tbl>
    <w:p w:rsidR="00BB4C89" w:rsidRDefault="00BB4C89">
      <w:pPr>
        <w:spacing w:after="160" w:line="259" w:lineRule="auto"/>
      </w:pPr>
    </w:p>
    <w:p w:rsidR="00B57661" w:rsidRDefault="00B57661"/>
    <w:p w:rsidR="007A5DB4" w:rsidRDefault="007A5DB4" w:rsidP="007A5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OBSERVACIONES: </w:t>
      </w:r>
    </w:p>
    <w:p w:rsidR="007A5DB4" w:rsidRDefault="007A5DB4" w:rsidP="007A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&gt;&gt; La propuesta curricular debe presentarse en formato A4 - 2 copias en sobre manila cerrado y pegado en un solo ángulo último folio del Anexo III cuya leyenda dice “Se adjuntan</w:t>
      </w:r>
      <w:r w:rsidR="00E100D5">
        <w:rPr>
          <w:rFonts w:ascii="Times New Roman" w:hAnsi="Times New Roman" w:cs="Times New Roman"/>
          <w:sz w:val="23"/>
          <w:szCs w:val="23"/>
        </w:rPr>
        <w:t xml:space="preserve"> ………….. </w:t>
      </w:r>
      <w:proofErr w:type="gramStart"/>
      <w:r w:rsidR="00E100D5">
        <w:rPr>
          <w:rFonts w:ascii="Times New Roman" w:hAnsi="Times New Roman" w:cs="Times New Roman"/>
          <w:sz w:val="23"/>
          <w:szCs w:val="23"/>
        </w:rPr>
        <w:t>folios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…” </w:t>
      </w:r>
    </w:p>
    <w:p w:rsidR="007A5DB4" w:rsidRDefault="007A5DB4" w:rsidP="007A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&gt;&gt; Incorporar dentro del sobre copia de apartados II PROPUESTA CURRICULAR y III ENTREVISTA PÚBLICA. </w:t>
      </w:r>
    </w:p>
    <w:p w:rsidR="007A5DB4" w:rsidRDefault="007A5DB4" w:rsidP="007A5DB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&gt;&gt; 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ABC).-</w:t>
      </w:r>
    </w:p>
    <w:p w:rsidR="007972C5" w:rsidRDefault="007972C5" w:rsidP="007A5DB4">
      <w:r>
        <w:rPr>
          <w:rFonts w:ascii="Times New Roman" w:hAnsi="Times New Roman" w:cs="Times New Roman"/>
          <w:sz w:val="23"/>
          <w:szCs w:val="23"/>
        </w:rPr>
        <w:t xml:space="preserve">&gt;&gt;  </w:t>
      </w:r>
      <w:r w:rsidRPr="007972C5">
        <w:rPr>
          <w:rFonts w:ascii="Times New Roman" w:hAnsi="Times New Roman" w:cs="Times New Roman"/>
          <w:sz w:val="23"/>
          <w:szCs w:val="23"/>
        </w:rPr>
        <w:t>La</w:t>
      </w:r>
      <w:r w:rsidR="00AB560B">
        <w:rPr>
          <w:rFonts w:ascii="Times New Roman" w:hAnsi="Times New Roman" w:cs="Times New Roman"/>
          <w:sz w:val="23"/>
          <w:szCs w:val="23"/>
        </w:rPr>
        <w:t xml:space="preserve"> presente convocatoria a cobertura de cátedras, Ciclo Lectivo 2020, queda sujeta a modificaciones por reasignaciones y/o reubicaciones</w:t>
      </w:r>
      <w:r w:rsidR="002511DC">
        <w:rPr>
          <w:rFonts w:ascii="Times New Roman" w:hAnsi="Times New Roman" w:cs="Times New Roman"/>
          <w:sz w:val="23"/>
          <w:szCs w:val="23"/>
        </w:rPr>
        <w:t xml:space="preserve"> de titulares</w:t>
      </w:r>
      <w:r w:rsidRPr="007972C5">
        <w:rPr>
          <w:rFonts w:ascii="Times New Roman" w:hAnsi="Times New Roman" w:cs="Times New Roman"/>
          <w:sz w:val="23"/>
          <w:szCs w:val="23"/>
        </w:rPr>
        <w:t>.</w:t>
      </w:r>
    </w:p>
    <w:sectPr w:rsidR="007972C5" w:rsidSect="007972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1C8"/>
    <w:multiLevelType w:val="hybridMultilevel"/>
    <w:tmpl w:val="266209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B95"/>
    <w:multiLevelType w:val="hybridMultilevel"/>
    <w:tmpl w:val="812CD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692C"/>
    <w:multiLevelType w:val="hybridMultilevel"/>
    <w:tmpl w:val="20FA60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0347B"/>
    <w:multiLevelType w:val="hybridMultilevel"/>
    <w:tmpl w:val="3844D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49A0"/>
    <w:multiLevelType w:val="hybridMultilevel"/>
    <w:tmpl w:val="7974B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253E"/>
    <w:multiLevelType w:val="hybridMultilevel"/>
    <w:tmpl w:val="CCF2E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E"/>
    <w:rsid w:val="00044A40"/>
    <w:rsid w:val="0005478F"/>
    <w:rsid w:val="00090954"/>
    <w:rsid w:val="000B5074"/>
    <w:rsid w:val="000F672E"/>
    <w:rsid w:val="00141009"/>
    <w:rsid w:val="00147A00"/>
    <w:rsid w:val="00163C11"/>
    <w:rsid w:val="001D48BD"/>
    <w:rsid w:val="002063FB"/>
    <w:rsid w:val="002511DC"/>
    <w:rsid w:val="00257105"/>
    <w:rsid w:val="002B1985"/>
    <w:rsid w:val="002C4D4C"/>
    <w:rsid w:val="002D6802"/>
    <w:rsid w:val="002D7473"/>
    <w:rsid w:val="003727C8"/>
    <w:rsid w:val="00374D48"/>
    <w:rsid w:val="0039378B"/>
    <w:rsid w:val="00403BCE"/>
    <w:rsid w:val="004900BE"/>
    <w:rsid w:val="004A29A0"/>
    <w:rsid w:val="004C7378"/>
    <w:rsid w:val="004E0263"/>
    <w:rsid w:val="00550DA0"/>
    <w:rsid w:val="005B1EF0"/>
    <w:rsid w:val="005C59B7"/>
    <w:rsid w:val="00624A42"/>
    <w:rsid w:val="00627A21"/>
    <w:rsid w:val="00635D1E"/>
    <w:rsid w:val="006E2A51"/>
    <w:rsid w:val="006F3F35"/>
    <w:rsid w:val="007972C5"/>
    <w:rsid w:val="007A5DB4"/>
    <w:rsid w:val="00807274"/>
    <w:rsid w:val="008234E7"/>
    <w:rsid w:val="0084253D"/>
    <w:rsid w:val="008A43F2"/>
    <w:rsid w:val="008C7C1F"/>
    <w:rsid w:val="008D4EFF"/>
    <w:rsid w:val="008F281F"/>
    <w:rsid w:val="008F627E"/>
    <w:rsid w:val="00A03966"/>
    <w:rsid w:val="00A43F7E"/>
    <w:rsid w:val="00AB560B"/>
    <w:rsid w:val="00AB5B57"/>
    <w:rsid w:val="00B1466A"/>
    <w:rsid w:val="00B34B21"/>
    <w:rsid w:val="00B57661"/>
    <w:rsid w:val="00BA3491"/>
    <w:rsid w:val="00BB4C89"/>
    <w:rsid w:val="00BC0C1F"/>
    <w:rsid w:val="00C010FA"/>
    <w:rsid w:val="00C32B8C"/>
    <w:rsid w:val="00C32DB6"/>
    <w:rsid w:val="00C5143A"/>
    <w:rsid w:val="00C73C57"/>
    <w:rsid w:val="00CC387B"/>
    <w:rsid w:val="00D20063"/>
    <w:rsid w:val="00D76BF1"/>
    <w:rsid w:val="00D8306A"/>
    <w:rsid w:val="00E100D5"/>
    <w:rsid w:val="00E13C82"/>
    <w:rsid w:val="00E65034"/>
    <w:rsid w:val="00E937FC"/>
    <w:rsid w:val="00F3519F"/>
    <w:rsid w:val="00F42F2B"/>
    <w:rsid w:val="00F437A2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D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78B"/>
    <w:pPr>
      <w:ind w:left="720"/>
      <w:contextualSpacing/>
    </w:pPr>
  </w:style>
  <w:style w:type="paragraph" w:customStyle="1" w:styleId="Default">
    <w:name w:val="Default"/>
    <w:rsid w:val="007A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D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78B"/>
    <w:pPr>
      <w:ind w:left="720"/>
      <w:contextualSpacing/>
    </w:pPr>
  </w:style>
  <w:style w:type="paragraph" w:customStyle="1" w:styleId="Default">
    <w:name w:val="Default"/>
    <w:rsid w:val="007A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EBC4-DF35-4088-B748-821706A4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Swissmedical S.A.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ISFD y T 28</dc:creator>
  <cp:lastModifiedBy>alumno</cp:lastModifiedBy>
  <cp:revision>2</cp:revision>
  <cp:lastPrinted>2019-09-23T22:21:00Z</cp:lastPrinted>
  <dcterms:created xsi:type="dcterms:W3CDTF">2020-02-17T21:52:00Z</dcterms:created>
  <dcterms:modified xsi:type="dcterms:W3CDTF">2020-02-17T21:52:00Z</dcterms:modified>
</cp:coreProperties>
</file>